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545" w:rsidRPr="00C61B44" w:rsidRDefault="00400545" w:rsidP="009D3320">
      <w:pPr>
        <w:spacing w:before="100" w:beforeAutospacing="1" w:after="100" w:afterAutospacing="1" w:line="360" w:lineRule="auto"/>
        <w:jc w:val="center"/>
        <w:rPr>
          <w:rFonts w:ascii="Calibri" w:eastAsia="Times New Roman" w:hAnsi="Calibri" w:cs="Calibri"/>
          <w:b/>
          <w:color w:val="000000"/>
          <w:sz w:val="24"/>
          <w:lang w:eastAsia="pl-PL"/>
        </w:rPr>
      </w:pPr>
      <w:r w:rsidRPr="00C61B44">
        <w:rPr>
          <w:rFonts w:ascii="Calibri" w:eastAsia="Times New Roman" w:hAnsi="Calibri" w:cs="Calibri"/>
          <w:b/>
          <w:color w:val="000000"/>
          <w:sz w:val="24"/>
          <w:lang w:eastAsia="pl-PL"/>
        </w:rPr>
        <w:t>INFORMACJA O PRZETWARZANIU DANYCH OSOBOWYCH</w:t>
      </w:r>
    </w:p>
    <w:p w:rsidR="00400545" w:rsidRPr="000E28CB" w:rsidRDefault="00400545" w:rsidP="000E28CB">
      <w:pPr>
        <w:spacing w:after="120" w:line="36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0E28CB">
        <w:rPr>
          <w:rFonts w:ascii="Calibri" w:eastAsia="Times New Roman" w:hAnsi="Calibri" w:cs="Calibri"/>
          <w:color w:val="000000"/>
          <w:lang w:eastAsia="pl-PL"/>
        </w:rPr>
        <w:t>Szanowni Państwo,</w:t>
      </w:r>
    </w:p>
    <w:p w:rsidR="00400545" w:rsidRPr="000E28CB" w:rsidRDefault="00400545" w:rsidP="009D3320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0E28CB">
        <w:rPr>
          <w:rFonts w:ascii="Calibri" w:eastAsia="Times New Roman" w:hAnsi="Calibri" w:cs="Calibri"/>
          <w:color w:val="000000"/>
          <w:lang w:eastAsia="pl-PL"/>
        </w:rPr>
        <w:t xml:space="preserve">uprzejmie informujemy, że </w:t>
      </w:r>
      <w:r w:rsidR="00A54A4D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Cech Rzemiosł Motoryzacyjnych </w:t>
      </w:r>
      <w:r w:rsidRPr="000E28CB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z siedzibą w </w:t>
      </w:r>
      <w:r w:rsidR="00A54A4D">
        <w:rPr>
          <w:rFonts w:ascii="Calibri" w:eastAsia="Times New Roman" w:hAnsi="Calibri" w:cs="Calibri"/>
          <w:b/>
          <w:bCs/>
          <w:color w:val="000000"/>
          <w:lang w:eastAsia="pl-PL"/>
        </w:rPr>
        <w:t>Warszawie</w:t>
      </w:r>
      <w:r w:rsidR="00DC68E9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0E28CB">
        <w:rPr>
          <w:rFonts w:ascii="Calibri" w:eastAsia="Times New Roman" w:hAnsi="Calibri" w:cs="Calibri"/>
          <w:color w:val="000000"/>
          <w:lang w:eastAsia="pl-PL"/>
        </w:rPr>
        <w:t>przetwarza informacje ze źródeł publicznych oraz ogólnodostępnych (w tym z Internetu), tworząc bazę danych. Wśród tych informacji mogą pojawić się dane, które na gruncie Rozporządzenia Parlamentu Europejskiego i Rady Unii Europejskiej 2016/679 z dnia 27 kwietnia 2016 r. w sprawie ochrony osób fizycznych w związku z przetwarzaniem danych osobowych i w sprawie swobodnego przepływu takich danych oraz uchylenia dyrektywy 95/46/WE (dalej: </w:t>
      </w:r>
      <w:r w:rsidRPr="000E28CB">
        <w:rPr>
          <w:rFonts w:ascii="Calibri" w:eastAsia="Times New Roman" w:hAnsi="Calibri" w:cs="Calibri"/>
          <w:b/>
          <w:bCs/>
          <w:color w:val="000000"/>
          <w:lang w:eastAsia="pl-PL"/>
        </w:rPr>
        <w:t>„Ogólne Rozporządzenie”</w:t>
      </w:r>
      <w:r w:rsidRPr="000E28CB">
        <w:rPr>
          <w:rFonts w:ascii="Calibri" w:eastAsia="Times New Roman" w:hAnsi="Calibri" w:cs="Calibri"/>
          <w:color w:val="000000"/>
          <w:lang w:eastAsia="pl-PL"/>
        </w:rPr>
        <w:t> lub </w:t>
      </w:r>
      <w:r w:rsidRPr="000E28CB">
        <w:rPr>
          <w:rFonts w:ascii="Calibri" w:eastAsia="Times New Roman" w:hAnsi="Calibri" w:cs="Calibri"/>
          <w:b/>
          <w:bCs/>
          <w:color w:val="000000"/>
          <w:lang w:eastAsia="pl-PL"/>
        </w:rPr>
        <w:t>„RODO”</w:t>
      </w:r>
      <w:r w:rsidRPr="000E28CB">
        <w:rPr>
          <w:rFonts w:ascii="Calibri" w:eastAsia="Times New Roman" w:hAnsi="Calibri" w:cs="Calibri"/>
          <w:color w:val="000000"/>
          <w:lang w:eastAsia="pl-PL"/>
        </w:rPr>
        <w:t>), mają charakter danych osobowych.</w:t>
      </w:r>
    </w:p>
    <w:p w:rsidR="00400545" w:rsidRPr="000E28CB" w:rsidRDefault="00400545" w:rsidP="009D3320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0E28CB">
        <w:rPr>
          <w:rFonts w:ascii="Calibri" w:eastAsia="Times New Roman" w:hAnsi="Calibri" w:cs="Calibri"/>
          <w:color w:val="000000"/>
          <w:lang w:eastAsia="pl-PL"/>
        </w:rPr>
        <w:t>Zgodnie z obowiązującymi przepisami dotyczącymi ochrony danych osobowych, w szczególności z Ogólnym Rozporządzeniem, celem zapewnienia właściwej ochrony danych osobowych, osobie której dane dotyczą należy przede wszystkim podać informacje dotyczące przetwarzania jej danych osobowych określone w art. 13 lub 14 RODO - w zależności od tego, czy zostały one pozyskane bezpośrednio od osoby której dane dotyczą, czy też z innych źródeł.</w:t>
      </w:r>
    </w:p>
    <w:p w:rsidR="00400545" w:rsidRPr="000E28CB" w:rsidRDefault="00400545" w:rsidP="009D3320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0E28CB">
        <w:rPr>
          <w:rFonts w:ascii="Calibri" w:eastAsia="Times New Roman" w:hAnsi="Calibri" w:cs="Calibri"/>
          <w:color w:val="000000"/>
          <w:lang w:eastAsia="pl-PL"/>
        </w:rPr>
        <w:t>W świetle powyższego pragniemy poinformować Państwa, że:</w:t>
      </w:r>
    </w:p>
    <w:p w:rsidR="00400545" w:rsidRPr="000E28CB" w:rsidRDefault="00400545" w:rsidP="009D3320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0E28CB">
        <w:rPr>
          <w:rFonts w:ascii="Calibri" w:eastAsia="Times New Roman" w:hAnsi="Calibri" w:cs="Calibri"/>
          <w:color w:val="000000"/>
          <w:lang w:eastAsia="pl-PL"/>
        </w:rPr>
        <w:t>Administratorem Pani/Pana danych osobowych (dalej: </w:t>
      </w:r>
      <w:r w:rsidRPr="000E28CB">
        <w:rPr>
          <w:rFonts w:ascii="Calibri" w:eastAsia="Times New Roman" w:hAnsi="Calibri" w:cs="Calibri"/>
          <w:b/>
          <w:bCs/>
          <w:color w:val="000000"/>
          <w:lang w:eastAsia="pl-PL"/>
        </w:rPr>
        <w:t>„Administrator”</w:t>
      </w:r>
      <w:r w:rsidRPr="000E28CB">
        <w:rPr>
          <w:rFonts w:ascii="Calibri" w:eastAsia="Times New Roman" w:hAnsi="Calibri" w:cs="Calibri"/>
          <w:color w:val="000000"/>
          <w:lang w:eastAsia="pl-PL"/>
        </w:rPr>
        <w:t>) jest </w:t>
      </w:r>
      <w:r w:rsidR="00A54A4D">
        <w:rPr>
          <w:rFonts w:ascii="Calibri" w:eastAsia="Times New Roman" w:hAnsi="Calibri" w:cs="Calibri"/>
          <w:color w:val="000000"/>
          <w:lang w:eastAsia="pl-PL"/>
        </w:rPr>
        <w:t>Cech Rzemiosł Motoryzacyjnych w Warszawie wpisany</w:t>
      </w:r>
      <w:r w:rsidRPr="000E28CB">
        <w:rPr>
          <w:rFonts w:ascii="Calibri" w:eastAsia="Times New Roman" w:hAnsi="Calibri" w:cs="Calibri"/>
          <w:color w:val="000000"/>
          <w:lang w:eastAsia="pl-PL"/>
        </w:rPr>
        <w:t xml:space="preserve"> do Rejestru Przedsiębiorców prowadzonego przez Sąd Rejonowy dla m. </w:t>
      </w:r>
      <w:r w:rsidR="00A54A4D">
        <w:rPr>
          <w:rFonts w:ascii="Calibri" w:eastAsia="Times New Roman" w:hAnsi="Calibri" w:cs="Calibri"/>
          <w:b/>
          <w:bCs/>
          <w:color w:val="000000"/>
          <w:lang w:eastAsia="pl-PL"/>
        </w:rPr>
        <w:t>Warszawy</w:t>
      </w:r>
      <w:r w:rsidRPr="000E28CB">
        <w:rPr>
          <w:rFonts w:ascii="Calibri" w:eastAsia="Times New Roman" w:hAnsi="Calibri" w:cs="Calibri"/>
          <w:color w:val="000000"/>
          <w:lang w:eastAsia="pl-PL"/>
        </w:rPr>
        <w:t xml:space="preserve">, Wydział </w:t>
      </w:r>
      <w:r w:rsidR="00A54A4D">
        <w:rPr>
          <w:rFonts w:ascii="Calibri" w:eastAsia="Times New Roman" w:hAnsi="Calibri" w:cs="Calibri"/>
          <w:b/>
          <w:bCs/>
          <w:color w:val="000000"/>
          <w:lang w:eastAsia="pl-PL"/>
        </w:rPr>
        <w:t>XII</w:t>
      </w:r>
      <w:r w:rsidRPr="000E28CB">
        <w:rPr>
          <w:rFonts w:ascii="Calibri" w:eastAsia="Times New Roman" w:hAnsi="Calibri" w:cs="Calibri"/>
          <w:color w:val="000000"/>
          <w:lang w:eastAsia="pl-PL"/>
        </w:rPr>
        <w:t xml:space="preserve"> Gospodarczy Krajowego Rejestru Sądowego, </w:t>
      </w:r>
      <w:proofErr w:type="spellStart"/>
      <w:r w:rsidRPr="000E28CB">
        <w:rPr>
          <w:rFonts w:ascii="Calibri" w:eastAsia="Times New Roman" w:hAnsi="Calibri" w:cs="Calibri"/>
          <w:color w:val="000000"/>
          <w:lang w:eastAsia="pl-PL"/>
        </w:rPr>
        <w:t>pod</w:t>
      </w:r>
      <w:proofErr w:type="spellEnd"/>
      <w:r w:rsidRPr="000E28CB">
        <w:rPr>
          <w:rFonts w:ascii="Calibri" w:eastAsia="Times New Roman" w:hAnsi="Calibri" w:cs="Calibri"/>
          <w:color w:val="000000"/>
          <w:lang w:eastAsia="pl-PL"/>
        </w:rPr>
        <w:t xml:space="preserve"> nr </w:t>
      </w:r>
      <w:r w:rsidR="00D1415B">
        <w:rPr>
          <w:rFonts w:ascii="Calibri" w:eastAsia="Times New Roman" w:hAnsi="Calibri" w:cs="Calibri"/>
          <w:b/>
          <w:bCs/>
          <w:color w:val="000000"/>
          <w:lang w:eastAsia="pl-PL"/>
        </w:rPr>
        <w:t>0000109775</w:t>
      </w:r>
      <w:r w:rsidRPr="000E28CB">
        <w:rPr>
          <w:rFonts w:ascii="Calibri" w:eastAsia="Times New Roman" w:hAnsi="Calibri" w:cs="Calibri"/>
          <w:color w:val="000000"/>
          <w:lang w:eastAsia="pl-PL"/>
        </w:rPr>
        <w:t xml:space="preserve">, NIP: </w:t>
      </w:r>
      <w:r w:rsidR="00A54A4D" w:rsidRPr="00856E6D">
        <w:rPr>
          <w:rFonts w:ascii="Calibri" w:eastAsia="Times New Roman" w:hAnsi="Calibri" w:cs="Calibri"/>
          <w:b/>
          <w:color w:val="000000"/>
          <w:lang w:eastAsia="pl-PL"/>
        </w:rPr>
        <w:t>525 13 42 516</w:t>
      </w:r>
      <w:r w:rsidRPr="000E28CB">
        <w:rPr>
          <w:rFonts w:ascii="Calibri" w:eastAsia="Times New Roman" w:hAnsi="Calibri" w:cs="Calibri"/>
          <w:color w:val="000000"/>
          <w:lang w:eastAsia="pl-PL"/>
        </w:rPr>
        <w:t xml:space="preserve">, REGON: </w:t>
      </w:r>
      <w:r w:rsidR="00D1415B">
        <w:rPr>
          <w:rFonts w:ascii="Calibri" w:eastAsia="Times New Roman" w:hAnsi="Calibri" w:cs="Calibri"/>
          <w:b/>
          <w:bCs/>
          <w:color w:val="000000"/>
          <w:lang w:eastAsia="pl-PL"/>
        </w:rPr>
        <w:t>000757950</w:t>
      </w:r>
      <w:r w:rsidRPr="000E28CB">
        <w:rPr>
          <w:rFonts w:ascii="Calibri" w:eastAsia="Times New Roman" w:hAnsi="Calibri" w:cs="Calibri"/>
          <w:color w:val="000000"/>
          <w:lang w:eastAsia="pl-PL"/>
        </w:rPr>
        <w:t>.</w:t>
      </w:r>
    </w:p>
    <w:p w:rsidR="00400545" w:rsidRPr="000E28CB" w:rsidRDefault="00400545" w:rsidP="009D3320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0E28CB">
        <w:rPr>
          <w:rFonts w:ascii="Calibri" w:eastAsia="Times New Roman" w:hAnsi="Calibri" w:cs="Calibri"/>
          <w:color w:val="000000"/>
          <w:lang w:eastAsia="pl-PL"/>
        </w:rPr>
        <w:t xml:space="preserve">Z Administratorem można się kontaktować pisemnie, za pomocą poczty tradycyjnej na adres: </w:t>
      </w:r>
      <w:r w:rsidR="00A54A4D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ul. Podwale 11 lok. 121, 00-252 Warszawa  </w:t>
      </w:r>
      <w:r w:rsidRPr="000E28CB">
        <w:rPr>
          <w:rFonts w:ascii="Calibri" w:eastAsia="Times New Roman" w:hAnsi="Calibri" w:cs="Calibri"/>
          <w:color w:val="000000"/>
          <w:lang w:eastAsia="pl-PL"/>
        </w:rPr>
        <w:t xml:space="preserve">lub drogą e-mailową </w:t>
      </w:r>
      <w:proofErr w:type="spellStart"/>
      <w:r w:rsidRPr="000E28CB">
        <w:rPr>
          <w:rFonts w:ascii="Calibri" w:eastAsia="Times New Roman" w:hAnsi="Calibri" w:cs="Calibri"/>
          <w:color w:val="000000"/>
          <w:lang w:eastAsia="pl-PL"/>
        </w:rPr>
        <w:t>pod</w:t>
      </w:r>
      <w:proofErr w:type="spellEnd"/>
      <w:r w:rsidRPr="000E28CB">
        <w:rPr>
          <w:rFonts w:ascii="Calibri" w:eastAsia="Times New Roman" w:hAnsi="Calibri" w:cs="Calibri"/>
          <w:color w:val="000000"/>
          <w:lang w:eastAsia="pl-PL"/>
        </w:rPr>
        <w:t xml:space="preserve"> adresem: </w:t>
      </w:r>
      <w:r w:rsidR="00A54A4D">
        <w:rPr>
          <w:rFonts w:ascii="Calibri" w:eastAsia="Times New Roman" w:hAnsi="Calibri" w:cs="Calibri"/>
          <w:b/>
          <w:bCs/>
          <w:color w:val="000000"/>
          <w:lang w:eastAsia="pl-PL"/>
        </w:rPr>
        <w:t>cech@motoryzacja.home.pl</w:t>
      </w:r>
    </w:p>
    <w:p w:rsidR="00F722AC" w:rsidRPr="000E28CB" w:rsidRDefault="00400545" w:rsidP="009D3320">
      <w:pPr>
        <w:pStyle w:val="NormalnyWeb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0E28CB">
        <w:rPr>
          <w:rFonts w:ascii="Calibri" w:hAnsi="Calibri" w:cs="Calibri"/>
          <w:color w:val="000000"/>
          <w:sz w:val="22"/>
          <w:szCs w:val="22"/>
        </w:rPr>
        <w:t>Pani/Pana dane osobowe są przetwarzane na podstawie art. 6 ust. 1 lit. f RODO, tj. w oparciu o niezbędność przetwarzania do celów wynikających z prawnie uzasadnionych interesów realizowanych przez Administratora lub przez stronę trzecią.</w:t>
      </w:r>
      <w:r w:rsidR="00F722AC" w:rsidRPr="000E28CB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F722AC" w:rsidRPr="000E28CB" w:rsidRDefault="00F722AC" w:rsidP="009D3320">
      <w:pPr>
        <w:pStyle w:val="NormalnyWeb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05D74">
        <w:rPr>
          <w:rFonts w:ascii="Calibri" w:hAnsi="Calibri" w:cs="Calibri"/>
          <w:color w:val="000000"/>
          <w:sz w:val="22"/>
          <w:szCs w:val="22"/>
        </w:rPr>
        <w:t>Pani/Pana dane osobowe są przetwarzane w celu marketing, analizowanie ruchu na stronie www, newsletter, akcje promocyjne</w:t>
      </w:r>
      <w:r w:rsidR="00A05D74">
        <w:rPr>
          <w:rFonts w:ascii="Calibri" w:hAnsi="Calibri" w:cs="Calibri"/>
          <w:color w:val="000000"/>
          <w:sz w:val="22"/>
          <w:szCs w:val="22"/>
        </w:rPr>
        <w:t>.</w:t>
      </w:r>
      <w:r w:rsidRPr="00A05D7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E33EE" w:rsidRPr="00A05D74">
        <w:rPr>
          <w:rFonts w:ascii="Calibri" w:hAnsi="Calibri" w:cs="Calibri"/>
          <w:color w:val="000000"/>
          <w:sz w:val="22"/>
          <w:szCs w:val="22"/>
        </w:rPr>
        <w:t>Zbieramy i wykorzystujemy Twoje dane, aby informować Cię o produktach, usługach i promocjach, a także po to, by umożliwić robienie zakupów w sklepie przez Internet lub telefon.</w:t>
      </w:r>
    </w:p>
    <w:p w:rsidR="007E33EE" w:rsidRPr="000E28CB" w:rsidRDefault="007E33EE" w:rsidP="009D3320">
      <w:pPr>
        <w:pStyle w:val="NormalnyWeb"/>
        <w:spacing w:line="36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E28CB">
        <w:rPr>
          <w:rFonts w:ascii="Calibri" w:hAnsi="Calibri" w:cs="Calibri"/>
          <w:color w:val="000000"/>
          <w:sz w:val="22"/>
          <w:szCs w:val="22"/>
        </w:rPr>
        <w:lastRenderedPageBreak/>
        <w:t xml:space="preserve">Aby nasza strona internetowa funkcjonowała poprawnie, a także aby zaprezentować oferty odpowiadające zainteresowaniom wynikającym z Twojej historii odwiedzin naszej strony, używamy technologii znanej jako "pliki cookie". Są to małe pliki, które wysyłamy do Twojego komputera i później możemy się do nich odnieść. Mogą to być pliki cookie sesyjne bądź trwałe (session lub </w:t>
      </w:r>
      <w:proofErr w:type="spellStart"/>
      <w:r w:rsidRPr="000E28CB">
        <w:rPr>
          <w:rFonts w:ascii="Calibri" w:hAnsi="Calibri" w:cs="Calibri"/>
          <w:color w:val="000000"/>
          <w:sz w:val="22"/>
          <w:szCs w:val="22"/>
        </w:rPr>
        <w:t>persistent</w:t>
      </w:r>
      <w:proofErr w:type="spellEnd"/>
      <w:r w:rsidRPr="000E28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E28CB">
        <w:rPr>
          <w:rFonts w:ascii="Calibri" w:hAnsi="Calibri" w:cs="Calibri"/>
          <w:color w:val="000000"/>
          <w:sz w:val="22"/>
          <w:szCs w:val="22"/>
        </w:rPr>
        <w:t>cookies</w:t>
      </w:r>
      <w:proofErr w:type="spellEnd"/>
      <w:r w:rsidRPr="000E28CB">
        <w:rPr>
          <w:rFonts w:ascii="Calibri" w:hAnsi="Calibri" w:cs="Calibri"/>
          <w:color w:val="000000"/>
          <w:sz w:val="22"/>
          <w:szCs w:val="22"/>
        </w:rPr>
        <w:t xml:space="preserve">) i mogą korzystać z technologii takich jak </w:t>
      </w:r>
      <w:proofErr w:type="spellStart"/>
      <w:r w:rsidRPr="000E28CB">
        <w:rPr>
          <w:rFonts w:ascii="Calibri" w:hAnsi="Calibri" w:cs="Calibri"/>
          <w:color w:val="000000"/>
          <w:sz w:val="22"/>
          <w:szCs w:val="22"/>
        </w:rPr>
        <w:t>JavaSript</w:t>
      </w:r>
      <w:proofErr w:type="spellEnd"/>
      <w:r w:rsidRPr="000E28CB">
        <w:rPr>
          <w:rFonts w:ascii="Calibri" w:hAnsi="Calibri" w:cs="Calibri"/>
          <w:color w:val="000000"/>
          <w:sz w:val="22"/>
          <w:szCs w:val="22"/>
        </w:rPr>
        <w:t xml:space="preserve"> lub </w:t>
      </w:r>
      <w:proofErr w:type="spellStart"/>
      <w:r w:rsidRPr="000E28CB">
        <w:rPr>
          <w:rFonts w:ascii="Calibri" w:hAnsi="Calibri" w:cs="Calibri"/>
          <w:color w:val="000000"/>
          <w:sz w:val="22"/>
          <w:szCs w:val="22"/>
        </w:rPr>
        <w:t>Flash</w:t>
      </w:r>
      <w:proofErr w:type="spellEnd"/>
      <w:r w:rsidRPr="000E28CB">
        <w:rPr>
          <w:rFonts w:ascii="Calibri" w:hAnsi="Calibri" w:cs="Calibri"/>
          <w:color w:val="000000"/>
          <w:sz w:val="22"/>
          <w:szCs w:val="22"/>
        </w:rPr>
        <w:t>. Pliki cookie pomagają nam uczynić Twój pobyt na stronie płynnym i tak osobistym, jak tylko to możliwe. Pokazują nam, co wszyscy użytkownicy robią na naszej stronie, a to pomaga nam podnosić komfort jej użytkowania.</w:t>
      </w:r>
      <w:r w:rsidRPr="000E28CB">
        <w:rPr>
          <w:rFonts w:ascii="Calibri" w:hAnsi="Calibri" w:cs="Calibri"/>
          <w:color w:val="000000"/>
          <w:sz w:val="22"/>
          <w:szCs w:val="22"/>
        </w:rPr>
        <w:br/>
      </w:r>
      <w:r w:rsidRPr="000E28CB">
        <w:rPr>
          <w:rFonts w:ascii="Calibri" w:hAnsi="Calibri" w:cs="Calibri"/>
          <w:color w:val="000000"/>
          <w:sz w:val="22"/>
          <w:szCs w:val="22"/>
        </w:rPr>
        <w:br/>
      </w:r>
      <w:r w:rsidR="005117DC" w:rsidRPr="000E28CB">
        <w:rPr>
          <w:rFonts w:ascii="Calibri" w:hAnsi="Calibri" w:cs="Calibri"/>
          <w:color w:val="000000"/>
          <w:sz w:val="22"/>
          <w:szCs w:val="22"/>
        </w:rPr>
        <w:t xml:space="preserve">Pliki cookie przetwarzamy wyłącznie za Pana/Pani zgodą. Aby wycofać lub wyrazić zgodę na wykorzystanie plików </w:t>
      </w:r>
      <w:proofErr w:type="spellStart"/>
      <w:r w:rsidR="005117DC" w:rsidRPr="000E28CB">
        <w:rPr>
          <w:rFonts w:ascii="Calibri" w:hAnsi="Calibri" w:cs="Calibri"/>
          <w:color w:val="000000"/>
          <w:sz w:val="22"/>
          <w:szCs w:val="22"/>
        </w:rPr>
        <w:t>cookies</w:t>
      </w:r>
      <w:proofErr w:type="spellEnd"/>
      <w:r w:rsidR="005117DC" w:rsidRPr="000E28CB">
        <w:rPr>
          <w:rFonts w:ascii="Calibri" w:hAnsi="Calibri" w:cs="Calibri"/>
          <w:color w:val="000000"/>
          <w:sz w:val="22"/>
          <w:szCs w:val="22"/>
        </w:rPr>
        <w:t>, prosimy o dokonanie przez Pana/Panią odpowiednich ustawień w swojej przeglądarce</w:t>
      </w:r>
    </w:p>
    <w:p w:rsidR="00400545" w:rsidRPr="000E28CB" w:rsidRDefault="00400545" w:rsidP="009D3320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0E28CB">
        <w:rPr>
          <w:rFonts w:ascii="Calibri" w:eastAsia="Times New Roman" w:hAnsi="Calibri" w:cs="Calibri"/>
          <w:color w:val="000000"/>
          <w:lang w:eastAsia="pl-PL"/>
        </w:rPr>
        <w:t>Administrator przetwarza Pani/Pana dane osobowe w zakresie, w jakim są one udostępniane przez źródła publicznie dostępne</w:t>
      </w:r>
      <w:r w:rsidR="007E33EE" w:rsidRPr="000E28CB">
        <w:rPr>
          <w:rFonts w:ascii="Calibri" w:eastAsia="Times New Roman" w:hAnsi="Calibri" w:cs="Calibri"/>
          <w:color w:val="000000"/>
          <w:lang w:eastAsia="pl-PL"/>
        </w:rPr>
        <w:t>.</w:t>
      </w:r>
    </w:p>
    <w:p w:rsidR="00400545" w:rsidRPr="000E28CB" w:rsidRDefault="00DC68E9" w:rsidP="009D3320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Podmiot</w:t>
      </w:r>
      <w:r w:rsidR="00400545" w:rsidRPr="000E28CB">
        <w:rPr>
          <w:rFonts w:ascii="Calibri" w:eastAsia="Times New Roman" w:hAnsi="Calibri" w:cs="Calibri"/>
          <w:color w:val="000000"/>
          <w:lang w:eastAsia="pl-PL"/>
        </w:rPr>
        <w:t xml:space="preserve"> nie przetwarza szczególnych kategorii danych osobowych ani danych osobowych dotyczących wyroków skazujących oraz naruszeń prawa lub powiązanych środków bezpieczeństwa.</w:t>
      </w:r>
    </w:p>
    <w:p w:rsidR="00400545" w:rsidRPr="000E28CB" w:rsidRDefault="00400545" w:rsidP="009D3320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0E28CB">
        <w:rPr>
          <w:rFonts w:ascii="Calibri" w:eastAsia="Times New Roman" w:hAnsi="Calibri" w:cs="Calibri"/>
          <w:color w:val="000000"/>
          <w:lang w:eastAsia="pl-PL"/>
        </w:rPr>
        <w:t>Pani/Pana dane osobowe mogą być przekazywane do odbiorców w (1) państwach trzecich, tj. poza Europejski Obszar Gospodarczy (EOG) lub (2) organizacjach międzynarodowych.</w:t>
      </w:r>
    </w:p>
    <w:p w:rsidR="00400545" w:rsidRPr="000E28CB" w:rsidRDefault="00400545" w:rsidP="009D3320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0E28CB">
        <w:rPr>
          <w:rFonts w:ascii="Calibri" w:eastAsia="Times New Roman" w:hAnsi="Calibri" w:cs="Calibri"/>
          <w:color w:val="000000"/>
          <w:lang w:eastAsia="pl-PL"/>
        </w:rPr>
        <w:t xml:space="preserve">Więcej na temat przekazywania przez </w:t>
      </w:r>
      <w:r w:rsidR="00DC68E9">
        <w:rPr>
          <w:rFonts w:ascii="Calibri" w:eastAsia="Times New Roman" w:hAnsi="Calibri" w:cs="Calibri"/>
          <w:color w:val="000000"/>
          <w:lang w:eastAsia="pl-PL"/>
        </w:rPr>
        <w:t>Podmiot</w:t>
      </w:r>
      <w:bookmarkStart w:id="0" w:name="_GoBack"/>
      <w:bookmarkEnd w:id="0"/>
      <w:r w:rsidRPr="000E28CB">
        <w:rPr>
          <w:rFonts w:ascii="Calibri" w:eastAsia="Times New Roman" w:hAnsi="Calibri" w:cs="Calibri"/>
          <w:color w:val="000000"/>
          <w:lang w:eastAsia="pl-PL"/>
        </w:rPr>
        <w:t xml:space="preserve"> danych osobowych do odbiorców w państwach trzecich lub organizacjach międzynarodowych, katalogu takich odbiorców oraz warunków takiego przekazywania można przeczytać na stronie internetowej pod adresem: </w:t>
      </w:r>
      <w:r w:rsidR="00A95D6C" w:rsidRPr="000E28CB">
        <w:rPr>
          <w:rFonts w:ascii="Calibri" w:eastAsia="Times New Roman" w:hAnsi="Calibri" w:cs="Calibri"/>
          <w:b/>
          <w:bCs/>
          <w:color w:val="000000"/>
          <w:lang w:eastAsia="pl-PL"/>
        </w:rPr>
        <w:t>(</w:t>
      </w:r>
      <w:r w:rsidR="00A95D6C" w:rsidRPr="000E28CB">
        <w:rPr>
          <w:rFonts w:ascii="Calibri" w:eastAsia="Times New Roman" w:hAnsi="Calibri" w:cs="Calibri"/>
          <w:b/>
          <w:bCs/>
          <w:color w:val="000000"/>
          <w:highlight w:val="yellow"/>
          <w:lang w:eastAsia="pl-PL"/>
        </w:rPr>
        <w:t>*</w:t>
      </w:r>
      <w:r w:rsidR="00A95D6C" w:rsidRPr="000E28CB">
        <w:rPr>
          <w:rFonts w:ascii="Calibri" w:eastAsia="Times New Roman" w:hAnsi="Calibri" w:cs="Calibri"/>
          <w:b/>
          <w:bCs/>
          <w:color w:val="000000"/>
          <w:lang w:eastAsia="pl-PL"/>
        </w:rPr>
        <w:t>)</w:t>
      </w:r>
    </w:p>
    <w:p w:rsidR="00400545" w:rsidRPr="000E28CB" w:rsidRDefault="00400545" w:rsidP="009D3320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0E28CB">
        <w:rPr>
          <w:rFonts w:ascii="Calibri" w:eastAsia="Times New Roman" w:hAnsi="Calibri" w:cs="Calibri"/>
          <w:color w:val="000000"/>
          <w:lang w:eastAsia="pl-PL"/>
        </w:rPr>
        <w:t>W związku z przetwarzaniem Pani/Pana danych osobowych przysługuje Pani/Panu prawo do:</w:t>
      </w:r>
    </w:p>
    <w:p w:rsidR="00400545" w:rsidRPr="000E28CB" w:rsidRDefault="00400545" w:rsidP="00EB1E83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0E28CB">
        <w:rPr>
          <w:rFonts w:ascii="Calibri" w:eastAsia="Times New Roman" w:hAnsi="Calibri" w:cs="Calibri"/>
          <w:color w:val="000000"/>
          <w:lang w:eastAsia="pl-PL"/>
        </w:rPr>
        <w:t>żądania od Administratora dostępu do Pani/Pana danych osobowych,</w:t>
      </w:r>
    </w:p>
    <w:p w:rsidR="00400545" w:rsidRPr="000E28CB" w:rsidRDefault="00400545" w:rsidP="00EB1E83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0E28CB">
        <w:rPr>
          <w:rFonts w:ascii="Calibri" w:eastAsia="Times New Roman" w:hAnsi="Calibri" w:cs="Calibri"/>
          <w:color w:val="000000"/>
          <w:lang w:eastAsia="pl-PL"/>
        </w:rPr>
        <w:t>żądania od Administratora sprostowania Pani/Pana danych osobowych,</w:t>
      </w:r>
    </w:p>
    <w:p w:rsidR="00400545" w:rsidRPr="000E28CB" w:rsidRDefault="00400545" w:rsidP="00EB1E83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0E28CB">
        <w:rPr>
          <w:rFonts w:ascii="Calibri" w:eastAsia="Times New Roman" w:hAnsi="Calibri" w:cs="Calibri"/>
          <w:color w:val="000000"/>
          <w:lang w:eastAsia="pl-PL"/>
        </w:rPr>
        <w:t>żądania od Administratora usunięcia Pani/Pana danych osobowych,</w:t>
      </w:r>
    </w:p>
    <w:p w:rsidR="00400545" w:rsidRPr="000E28CB" w:rsidRDefault="00400545" w:rsidP="00EB1E83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0E28CB">
        <w:rPr>
          <w:rFonts w:ascii="Calibri" w:eastAsia="Times New Roman" w:hAnsi="Calibri" w:cs="Calibri"/>
          <w:color w:val="000000"/>
          <w:lang w:eastAsia="pl-PL"/>
        </w:rPr>
        <w:t>żądania od Administratora ograniczenia przetwarzania Pani/Pana danych osobowych,</w:t>
      </w:r>
    </w:p>
    <w:p w:rsidR="00400545" w:rsidRPr="000E28CB" w:rsidRDefault="00400545" w:rsidP="00EB1E83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0E28CB">
        <w:rPr>
          <w:rFonts w:ascii="Calibri" w:eastAsia="Times New Roman" w:hAnsi="Calibri" w:cs="Calibri"/>
          <w:color w:val="000000"/>
          <w:lang w:eastAsia="pl-PL"/>
        </w:rPr>
        <w:t>wniesienia sprzeciwu wobec przetwarzania Pani/pana danych osobowych,</w:t>
      </w:r>
    </w:p>
    <w:p w:rsidR="00400545" w:rsidRPr="000E28CB" w:rsidRDefault="00400545" w:rsidP="00EB1E83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0E28CB">
        <w:rPr>
          <w:rFonts w:ascii="Calibri" w:eastAsia="Times New Roman" w:hAnsi="Calibri" w:cs="Calibri"/>
          <w:color w:val="000000"/>
          <w:lang w:eastAsia="pl-PL"/>
        </w:rPr>
        <w:t>przenoszenia Pani/Pana danych osobowych,</w:t>
      </w:r>
    </w:p>
    <w:p w:rsidR="00400545" w:rsidRPr="000E28CB" w:rsidRDefault="00400545" w:rsidP="00EB1E83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0E28CB">
        <w:rPr>
          <w:rFonts w:ascii="Calibri" w:eastAsia="Times New Roman" w:hAnsi="Calibri" w:cs="Calibri"/>
          <w:color w:val="000000"/>
          <w:lang w:eastAsia="pl-PL"/>
        </w:rPr>
        <w:t>wniesienia skargi do organu nadzorczego.</w:t>
      </w:r>
    </w:p>
    <w:p w:rsidR="00400545" w:rsidRPr="000E28CB" w:rsidRDefault="00400545" w:rsidP="009D3320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0E28CB">
        <w:rPr>
          <w:rFonts w:ascii="Calibri" w:eastAsia="Times New Roman" w:hAnsi="Calibri" w:cs="Calibri"/>
          <w:color w:val="000000"/>
          <w:lang w:eastAsia="pl-PL"/>
        </w:rPr>
        <w:t>Z praw wskazanych powyżej można skorzystać poprzez:</w:t>
      </w:r>
    </w:p>
    <w:p w:rsidR="00400545" w:rsidRPr="000E28CB" w:rsidRDefault="00400545" w:rsidP="000E28CB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0E28CB">
        <w:rPr>
          <w:rFonts w:ascii="Calibri" w:eastAsia="Times New Roman" w:hAnsi="Calibri" w:cs="Calibri"/>
          <w:color w:val="000000"/>
          <w:lang w:eastAsia="pl-PL"/>
        </w:rPr>
        <w:lastRenderedPageBreak/>
        <w:t>kontakt</w:t>
      </w:r>
      <w:proofErr w:type="spellEnd"/>
      <w:r w:rsidRPr="000E28CB">
        <w:rPr>
          <w:rFonts w:ascii="Calibri" w:eastAsia="Times New Roman" w:hAnsi="Calibri" w:cs="Calibri"/>
          <w:color w:val="000000"/>
          <w:lang w:eastAsia="pl-PL"/>
        </w:rPr>
        <w:t xml:space="preserve"> e-mailowy </w:t>
      </w:r>
      <w:proofErr w:type="spellStart"/>
      <w:r w:rsidRPr="000E28CB">
        <w:rPr>
          <w:rFonts w:ascii="Calibri" w:eastAsia="Times New Roman" w:hAnsi="Calibri" w:cs="Calibri"/>
          <w:color w:val="000000"/>
          <w:lang w:eastAsia="pl-PL"/>
        </w:rPr>
        <w:t>pod</w:t>
      </w:r>
      <w:proofErr w:type="spellEnd"/>
      <w:r w:rsidRPr="000E28CB">
        <w:rPr>
          <w:rFonts w:ascii="Calibri" w:eastAsia="Times New Roman" w:hAnsi="Calibri" w:cs="Calibri"/>
          <w:color w:val="000000"/>
          <w:lang w:eastAsia="pl-PL"/>
        </w:rPr>
        <w:t xml:space="preserve"> adresem:</w:t>
      </w:r>
      <w:r w:rsidR="00A54A4D">
        <w:rPr>
          <w:rFonts w:ascii="Calibri" w:eastAsia="Times New Roman" w:hAnsi="Calibri" w:cs="Calibri"/>
          <w:color w:val="000000"/>
          <w:lang w:eastAsia="pl-PL"/>
        </w:rPr>
        <w:t xml:space="preserve"> cech@motoryzacja.home.pl</w:t>
      </w:r>
    </w:p>
    <w:p w:rsidR="00400545" w:rsidRPr="000E28CB" w:rsidRDefault="00400545" w:rsidP="000E28CB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0E28CB">
        <w:rPr>
          <w:rFonts w:ascii="Calibri" w:eastAsia="Times New Roman" w:hAnsi="Calibri" w:cs="Calibri"/>
          <w:color w:val="000000"/>
          <w:lang w:eastAsia="pl-PL"/>
        </w:rPr>
        <w:t xml:space="preserve">kontakt pisemny, za pomocą poczty tradycyjnej na adres: </w:t>
      </w:r>
      <w:r w:rsidR="00A54A4D">
        <w:rPr>
          <w:rFonts w:ascii="Calibri" w:eastAsia="Times New Roman" w:hAnsi="Calibri" w:cs="Calibri"/>
          <w:b/>
          <w:bCs/>
          <w:color w:val="000000"/>
          <w:lang w:eastAsia="pl-PL"/>
        </w:rPr>
        <w:t>ul. Podwale 11 lok. 121; 00-252 Warszawa</w:t>
      </w:r>
      <w:r w:rsidRPr="000E28CB">
        <w:rPr>
          <w:rFonts w:ascii="Calibri" w:eastAsia="Times New Roman" w:hAnsi="Calibri" w:cs="Calibri"/>
          <w:color w:val="000000"/>
          <w:lang w:eastAsia="pl-PL"/>
        </w:rPr>
        <w:t>.</w:t>
      </w:r>
    </w:p>
    <w:p w:rsidR="00400545" w:rsidRPr="000E28CB" w:rsidRDefault="000E28CB" w:rsidP="009D3320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Administrator</w:t>
      </w:r>
      <w:r w:rsidR="00400545" w:rsidRPr="000E28CB">
        <w:rPr>
          <w:rFonts w:ascii="Calibri" w:eastAsia="Times New Roman" w:hAnsi="Calibri" w:cs="Calibri"/>
          <w:color w:val="000000"/>
          <w:lang w:eastAsia="pl-PL"/>
        </w:rPr>
        <w:t xml:space="preserve"> może podejmować, w oparciu o Pani/Pana dane osobowe, zautomatyzowane decyzje, w tym dokonywać profilowania, o którym mowa w art. 22 ust. 1 i 4 RODO.</w:t>
      </w:r>
    </w:p>
    <w:p w:rsidR="00400545" w:rsidRPr="000E28CB" w:rsidRDefault="00400545" w:rsidP="009D3320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0E28CB">
        <w:rPr>
          <w:rFonts w:ascii="Calibri" w:eastAsia="Times New Roman" w:hAnsi="Calibri" w:cs="Calibri"/>
          <w:color w:val="000000"/>
          <w:lang w:eastAsia="pl-PL"/>
        </w:rPr>
        <w:t>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:rsidR="00400545" w:rsidRPr="000E28CB" w:rsidRDefault="00400545" w:rsidP="009D3320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0E28CB">
        <w:rPr>
          <w:rFonts w:ascii="Calibri" w:eastAsia="Times New Roman" w:hAnsi="Calibri" w:cs="Calibri"/>
          <w:color w:val="000000"/>
          <w:lang w:eastAsia="pl-PL"/>
        </w:rPr>
        <w:t>Pani/Pana dane osobowe są przetwarzane elektronicznie i ręcznie, zgodnie z metodami i procedurami związanymi z celami przetwarzania, o których mowa w pkt. 5 powyżej.</w:t>
      </w:r>
    </w:p>
    <w:p w:rsidR="00A54A4D" w:rsidRDefault="007E33EE" w:rsidP="009D3320">
      <w:pPr>
        <w:pStyle w:val="NormalnyWeb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0E28CB">
        <w:rPr>
          <w:rFonts w:ascii="Calibri" w:hAnsi="Calibri" w:cs="Calibri"/>
          <w:color w:val="000000"/>
          <w:sz w:val="22"/>
          <w:szCs w:val="22"/>
        </w:rPr>
        <w:br/>
      </w:r>
      <w:r w:rsidR="00400545" w:rsidRPr="000E28CB">
        <w:rPr>
          <w:rFonts w:ascii="Calibri" w:hAnsi="Calibri" w:cs="Calibri"/>
          <w:color w:val="000000"/>
          <w:sz w:val="22"/>
          <w:szCs w:val="22"/>
        </w:rPr>
        <w:t xml:space="preserve">Pozdrawiamy, </w:t>
      </w:r>
    </w:p>
    <w:p w:rsidR="00A54A4D" w:rsidRDefault="00A54A4D" w:rsidP="009D3320">
      <w:pPr>
        <w:pStyle w:val="NormalnyWeb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Warszawa, 25.05.2018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C14CA9" w:rsidRPr="000E28CB" w:rsidRDefault="00400545" w:rsidP="009D3320">
      <w:pPr>
        <w:pStyle w:val="NormalnyWeb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0E28C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E28CB">
        <w:rPr>
          <w:rFonts w:ascii="Calibri" w:hAnsi="Calibri" w:cs="Calibri"/>
          <w:color w:val="000000"/>
          <w:sz w:val="22"/>
          <w:szCs w:val="22"/>
        </w:rPr>
        <w:t>miejscowość i data</w:t>
      </w:r>
    </w:p>
    <w:sectPr w:rsidR="00C14CA9" w:rsidRPr="000E28CB" w:rsidSect="004D4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622C"/>
    <w:multiLevelType w:val="hybridMultilevel"/>
    <w:tmpl w:val="E806CB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E6EE9"/>
    <w:multiLevelType w:val="multilevel"/>
    <w:tmpl w:val="56380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AF311F"/>
    <w:multiLevelType w:val="hybridMultilevel"/>
    <w:tmpl w:val="3A3ED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471D"/>
    <w:rsid w:val="000E28CB"/>
    <w:rsid w:val="003816AD"/>
    <w:rsid w:val="003E60D5"/>
    <w:rsid w:val="00400545"/>
    <w:rsid w:val="004D4D03"/>
    <w:rsid w:val="005117DC"/>
    <w:rsid w:val="006C471D"/>
    <w:rsid w:val="007E33EE"/>
    <w:rsid w:val="00832241"/>
    <w:rsid w:val="00856E6D"/>
    <w:rsid w:val="00971092"/>
    <w:rsid w:val="009D3320"/>
    <w:rsid w:val="00A05D74"/>
    <w:rsid w:val="00A54A4D"/>
    <w:rsid w:val="00A95D6C"/>
    <w:rsid w:val="00B65CFA"/>
    <w:rsid w:val="00C14CA9"/>
    <w:rsid w:val="00C61B44"/>
    <w:rsid w:val="00C6264E"/>
    <w:rsid w:val="00D1415B"/>
    <w:rsid w:val="00DC68E9"/>
    <w:rsid w:val="00E258C7"/>
    <w:rsid w:val="00EB1E83"/>
    <w:rsid w:val="00F722AC"/>
    <w:rsid w:val="00FC2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4D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00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00545"/>
    <w:rPr>
      <w:b/>
      <w:bCs/>
    </w:rPr>
  </w:style>
  <w:style w:type="character" w:styleId="Uwydatnienie">
    <w:name w:val="Emphasis"/>
    <w:basedOn w:val="Domylnaczcionkaakapitu"/>
    <w:uiPriority w:val="20"/>
    <w:qFormat/>
    <w:rsid w:val="00F722AC"/>
    <w:rPr>
      <w:i/>
      <w:iCs/>
    </w:rPr>
  </w:style>
  <w:style w:type="paragraph" w:styleId="Akapitzlist">
    <w:name w:val="List Paragraph"/>
    <w:basedOn w:val="Normalny"/>
    <w:uiPriority w:val="34"/>
    <w:qFormat/>
    <w:rsid w:val="00EB1E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8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6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0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0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741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Cech Rzemiosł Motoryzacyjnych w Warszawie</Company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</dc:creator>
  <cp:lastModifiedBy>Beata Półtorak</cp:lastModifiedBy>
  <cp:revision>3</cp:revision>
  <dcterms:created xsi:type="dcterms:W3CDTF">2018-11-08T11:56:00Z</dcterms:created>
  <dcterms:modified xsi:type="dcterms:W3CDTF">2018-11-08T12:14:00Z</dcterms:modified>
</cp:coreProperties>
</file>